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C6" w:rsidRPr="00E12BC6" w:rsidRDefault="00987456" w:rsidP="00E12BC6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2BC6">
        <w:rPr>
          <w:rFonts w:ascii="Times New Roman" w:hAnsi="Times New Roman" w:cs="Times New Roman"/>
          <w:b/>
          <w:sz w:val="28"/>
          <w:szCs w:val="24"/>
        </w:rPr>
        <w:t xml:space="preserve">REGULAMIN WYCIECZEK I INNYCH IMPREZ </w:t>
      </w:r>
    </w:p>
    <w:p w:rsidR="00987456" w:rsidRPr="00E12BC6" w:rsidRDefault="00987456" w:rsidP="00E12BC6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2BC6">
        <w:rPr>
          <w:rFonts w:ascii="Times New Roman" w:hAnsi="Times New Roman" w:cs="Times New Roman"/>
          <w:b/>
          <w:sz w:val="28"/>
          <w:szCs w:val="24"/>
        </w:rPr>
        <w:t xml:space="preserve">KRAJOZNAWCZO </w:t>
      </w:r>
      <w:r w:rsidR="00E12BC6" w:rsidRPr="00E12BC6">
        <w:rPr>
          <w:rFonts w:ascii="Times New Roman" w:hAnsi="Times New Roman" w:cs="Times New Roman"/>
          <w:b/>
          <w:sz w:val="28"/>
          <w:szCs w:val="24"/>
        </w:rPr>
        <w:t>–</w:t>
      </w:r>
      <w:r w:rsidRPr="00E12BC6">
        <w:rPr>
          <w:rFonts w:ascii="Times New Roman" w:hAnsi="Times New Roman" w:cs="Times New Roman"/>
          <w:b/>
          <w:sz w:val="28"/>
          <w:szCs w:val="24"/>
        </w:rPr>
        <w:t xml:space="preserve"> TURYSTYCZNYCH</w:t>
      </w:r>
    </w:p>
    <w:p w:rsidR="00E12BC6" w:rsidRPr="00E12BC6" w:rsidRDefault="00E12BC6" w:rsidP="00E12BC6">
      <w:pPr>
        <w:spacing w:after="0" w:line="360" w:lineRule="auto"/>
      </w:pPr>
    </w:p>
    <w:p w:rsidR="00987456" w:rsidRPr="00E12BC6" w:rsidRDefault="00987456" w:rsidP="00E12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Na podstawie Rozporządzenia Ministra Edukacji Narodowej i Spo</w:t>
      </w:r>
      <w:r w:rsidR="00E12BC6">
        <w:rPr>
          <w:rFonts w:ascii="Times New Roman" w:hAnsi="Times New Roman" w:cs="Times New Roman"/>
          <w:sz w:val="24"/>
          <w:szCs w:val="24"/>
        </w:rPr>
        <w:t xml:space="preserve">rtu dnia 8 listopada 2001 roku </w:t>
      </w:r>
      <w:r w:rsidRPr="00E12BC6">
        <w:rPr>
          <w:rFonts w:ascii="Times New Roman" w:hAnsi="Times New Roman" w:cs="Times New Roman"/>
          <w:sz w:val="24"/>
          <w:szCs w:val="24"/>
        </w:rPr>
        <w:t xml:space="preserve">w sprawie warunków i sposobu organizowania przez publiczne przedszkola, szkoły i placówki krajoznawstwa i turystyki (Dz. U. z 2001r Nr 135, poz. 1516 ze zm.) ustala się poniższe zasady organizowania wycieczek i imprez krajoznawczo - turystycznych dla uczniów Michalickiego Zespołu Szkół </w:t>
      </w:r>
      <w:r w:rsidR="00E12BC6">
        <w:rPr>
          <w:rFonts w:ascii="Times New Roman" w:hAnsi="Times New Roman" w:cs="Times New Roman"/>
          <w:sz w:val="24"/>
          <w:szCs w:val="24"/>
        </w:rPr>
        <w:t>Ponadpodstawowych</w:t>
      </w:r>
      <w:r w:rsidRPr="00E12BC6">
        <w:rPr>
          <w:rFonts w:ascii="Times New Roman" w:hAnsi="Times New Roman" w:cs="Times New Roman"/>
          <w:sz w:val="24"/>
          <w:szCs w:val="24"/>
        </w:rPr>
        <w:t xml:space="preserve"> w Miejscu Piastowym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I.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Postanowienia wstępne</w:t>
      </w:r>
    </w:p>
    <w:p w:rsidR="00987456" w:rsidRPr="00E12BC6" w:rsidRDefault="00987456" w:rsidP="00E12B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Organizowane przez szkołę wycieczki i imprezy krajoznawczo - turystyczne powinny służyć w szczególności:</w:t>
      </w:r>
    </w:p>
    <w:p w:rsid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poznawaniu kraju, jego środowiska przyrodniczeg</w:t>
      </w:r>
      <w:r w:rsidR="00E12BC6" w:rsidRPr="00E12BC6">
        <w:rPr>
          <w:rFonts w:ascii="Times New Roman" w:hAnsi="Times New Roman" w:cs="Times New Roman"/>
          <w:sz w:val="24"/>
          <w:szCs w:val="24"/>
        </w:rPr>
        <w:t>o, tradycji, zabytków kultury i </w:t>
      </w:r>
      <w:r w:rsidRPr="00E12BC6">
        <w:rPr>
          <w:rFonts w:ascii="Times New Roman" w:hAnsi="Times New Roman" w:cs="Times New Roman"/>
          <w:sz w:val="24"/>
          <w:szCs w:val="24"/>
        </w:rPr>
        <w:t>historii,</w:t>
      </w:r>
    </w:p>
    <w:p w:rsid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poszerzaniu wiedzy z różnych dziedzin życ</w:t>
      </w:r>
      <w:r w:rsidR="00E12BC6" w:rsidRPr="00E12BC6">
        <w:rPr>
          <w:rFonts w:ascii="Times New Roman" w:hAnsi="Times New Roman" w:cs="Times New Roman"/>
          <w:sz w:val="24"/>
          <w:szCs w:val="24"/>
        </w:rPr>
        <w:t>ia społecznego, gospodarczego i </w:t>
      </w:r>
      <w:r w:rsidRPr="00E12BC6">
        <w:rPr>
          <w:rFonts w:ascii="Times New Roman" w:hAnsi="Times New Roman" w:cs="Times New Roman"/>
          <w:sz w:val="24"/>
          <w:szCs w:val="24"/>
        </w:rPr>
        <w:t>kulturowego,</w:t>
      </w:r>
    </w:p>
    <w:p w:rsid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wspomaganiu rodziny i szkoły w procesie wychowania,</w:t>
      </w:r>
    </w:p>
    <w:p w:rsid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upowszechnianiu wśród młodzieży zasad ochrony środowiska naturalnego oraz umiejętności korzystania z zasobów przyrody,</w:t>
      </w:r>
    </w:p>
    <w:p w:rsid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podnoszeniu kondycji zdrowotnej oraz sprawności fizycznej,</w:t>
      </w:r>
    </w:p>
    <w:p w:rsid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upowszechnianiu form aktywnego wypoczynku,</w:t>
      </w:r>
    </w:p>
    <w:p w:rsidR="00987456" w:rsidRPr="00E12BC6" w:rsidRDefault="00987456" w:rsidP="00E12BC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przeciwdziałaniu patologii społecznej.</w:t>
      </w:r>
    </w:p>
    <w:p w:rsidR="00E12BC6" w:rsidRDefault="00987456" w:rsidP="00E12B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Wycieczki i imprezy mogą być organizowane w ramach zajęć lekcyjnych, pozalekcyjnych lub pozaszkolnych.</w:t>
      </w:r>
    </w:p>
    <w:p w:rsidR="00987456" w:rsidRPr="00E12BC6" w:rsidRDefault="00987456" w:rsidP="00E12B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Wycieczki i imprezy mogą przyjąć następujące formy:</w:t>
      </w:r>
    </w:p>
    <w:p w:rsidR="00E12BC6" w:rsidRDefault="00987456" w:rsidP="00E12BC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wycieczki przedmiotowe - inicjowane i organizowane przez nauczycieli poszczególnych przedmiotów, zgodnie z programem nauczania, w ramach zajęć lekcyjnych lub pozalekcyjnych,</w:t>
      </w:r>
    </w:p>
    <w:p w:rsidR="00E12BC6" w:rsidRDefault="00987456" w:rsidP="00E12BC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wycieczki turystyczno-krajoznawcze - odbywające się w terenie powszechnie uczęszczanym, nie wymagające od uczestników szczególnego przygotowania kondycyjnego i specjalistycznego,</w:t>
      </w:r>
    </w:p>
    <w:p w:rsidR="00E12BC6" w:rsidRDefault="00987456" w:rsidP="00E12BC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imprezy krajoznawczo - turystyczne, takie jak biwaki, rajdy, turnieje itp.,</w:t>
      </w:r>
    </w:p>
    <w:p w:rsidR="00987456" w:rsidRPr="00E12BC6" w:rsidRDefault="00E12BC6" w:rsidP="00E12BC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987456" w:rsidRPr="00E12BC6">
        <w:rPr>
          <w:rFonts w:ascii="Times New Roman" w:hAnsi="Times New Roman" w:cs="Times New Roman"/>
          <w:sz w:val="24"/>
          <w:szCs w:val="24"/>
        </w:rPr>
        <w:t>mprezy turystyki kwalifikowanej i obozy wędrowne, w których udział wymaga od uczestników przygotowania kondycyjnego i specjalistycznego.</w:t>
      </w:r>
    </w:p>
    <w:p w:rsidR="00987456" w:rsidRPr="00E12BC6" w:rsidRDefault="00987456" w:rsidP="00E12B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Ilekroć w dalszej części Regulaminu jest mowa o wycieczce należy przez to rozumieć także pozostałe formy turystyki i krajoznawstwa określone w punkcie 3.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II.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Organizacja wycieczek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Dyrektor szkoły wyznacza spośród osób organizujących wycieczkę kierownika wycieczki.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Kierownikiem obozu wędrownego może być osoba po ukończeniu kursu dla kierowników obozów wędrownych.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Kierownikiem imprezy turystyki kwalifikowanej może być osoba posiadająca uprawnienia bądź stopień trenera lub instruktora odpowiedniej dyscypliny sportu.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Kierownikiem lub opiekunem uczniów biorących udział w wycieczce lub imprezie zagranicznej musi być przynajmniej jedna osoba znająca język obcy w stopniu umożliwiającym porozumienie się w kraju docelowym.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Osobą odpowiedzialną za organizację oraz za prawidłowy i bezpieczny przebieg wycieczki jest kierownik wycieczki.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Kierownik wycieczki najpóźniej na tydzień przed planowaną wycieczką informuje dyrektora lub upoważnionego wicedyrektora o jej założeniach organizacyjnych.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Kierownik wycieczki najpóźniej na 3 dni przed jej rozpoczęciem przedstawia dyrektorowi kompletną dokumentację wycieczki do zatwierdzenia.</w:t>
      </w:r>
    </w:p>
    <w:p w:rsidR="00987456" w:rsidRP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Dokumentacja wycieczki zawiera:</w:t>
      </w:r>
    </w:p>
    <w:p w:rsidR="00E12BC6" w:rsidRDefault="00987456" w:rsidP="00E12B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kartę wycieczki z jej harmonogramem ,</w:t>
      </w:r>
    </w:p>
    <w:p w:rsidR="00E12BC6" w:rsidRDefault="00987456" w:rsidP="00E12B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listę uczestników ,</w:t>
      </w:r>
    </w:p>
    <w:p w:rsidR="00E12BC6" w:rsidRDefault="00987456" w:rsidP="00E12B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pisemne zgody rodziców,</w:t>
      </w:r>
    </w:p>
    <w:p w:rsidR="00E12BC6" w:rsidRDefault="00987456" w:rsidP="00E12B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regulamin zachowania się uczniów podczas wycieczki,</w:t>
      </w:r>
    </w:p>
    <w:p w:rsidR="00E12BC6" w:rsidRDefault="00987456" w:rsidP="00E12B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rozliczenie wycieczki (należy przedłożyć w ciągu dwóch tygodni po zakończeniu wycieczki).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Zgodę na zorganizowanie wycieczki lub imprezy wyraża dyrektor szkoły lub upoważniony wicedyrektor poprzez podpisanie karty wycieczki i listy uczestników. Podpisane dokumenty są przekazywane kierownikowi wycieczki.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Przeprowadzenie wycieczki bez zatwierdzenia stanowi naruszenie podstawowych obowiązków pracowniczych.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lastRenderedPageBreak/>
        <w:t>Organizacja i program wycieczek powinny być dostosowane do wieku, zainteresowań, potrzeb uczniów i ich możliwości.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Uczniowie w stosunku do których istnieją przeciwwskazania lekarskie nie mogą brać udziału w wycieczkach.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Uczniowie niepełnosprawni, o ile nie ma przeciwwskazań zdrowotnych, mogą brać udział w wycieczkach i imprezach, a organizatorzy tych wycieczek i imprez powinni zapewnić im warunki odpowiednie do specyficznych potrzeb wynikających z rodzaju i stopnia niepełnosprawności.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Udział ucznia w wycieczce (z wyjątkiem przedmiotowych odbywających się w ramach zajęć lekcyjnych) wymaga pisemnej zgody rodzica lub opiekuna prawnego.</w:t>
      </w:r>
    </w:p>
    <w:p w:rsid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Organizacja wycieczek szkolnych i imprez wynika z rocznego planu pracy szkoły oraz, w przypadku wycieczek przedmiotowych, z nauczycielskich planów dydaktycznych.</w:t>
      </w:r>
    </w:p>
    <w:p w:rsidR="00987456" w:rsidRPr="00E12BC6" w:rsidRDefault="00987456" w:rsidP="00E12B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Zgodę na wycieczki i imprezy zagraniczne wydaje dyrektor szkoły po zawiadomieniu organu prowadzącego i organu sprawującego nadzór pedagogiczny nad szkołą.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III.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Podstawowe zasady bezpieczeństwa i opieki nad uczniami podczas wycieczek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Opiekę nad uczniami biorącymi udział w wycieczce sprawuje kierownik i opiekunowie grup. Opieka ta ma charakter ciągły.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Opiekunem wycieczki lub imprezy może być nauczyciel lub inna osoba pełnoletnia, która uzyska zgodę dyrektora szkoły.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Na wycieczce organizowanej poza teren szkoły w obrębie tej samej miejscowości, bez korzystania ze środków lokomocji opiekę powinna sprawować co najmniej jedna osoba nad grupą 30 uczniów.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Na wycieczce udającej się poza teren szkoły przy korzystaniu ze środków lokomocji opiekę powinna sprawować jedna osoba nad grupą do 15 uczniów.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Wycieczki piesze na terenach górskich leżących na obszarach parków narodowych i rezerwatów przyrody, oraz leżących powyżej 1000m.n.p.m. mogą prowadzić wyłącznie przewodnicy turystyczni.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Zabrania się prowadzenia wycieczek z młodzieżą podczas burzy, śnieżycy i gołoledzi. W razie gwałtownego załamania się warunków pogodowych (szczególnie przy planowaniu wycieczek pieszych górskich), należy wycieczkę odwołać.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lastRenderedPageBreak/>
        <w:t>Przed wyruszaniem z każdego miejsca pobytu, w czasie zwiedzania, przejazdów oraz przybycia do punktu docelowego, opiekunowie powinni bezwzględnie sprawdzać stan liczbowy uczniów.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Przed wyruszeniem na wycieczkę należy pouczyć jej uczestników o zasadach bezpieczeństwa i sposobie zachowania się w razie nieszczęśliwego wypadku.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Podczas wycieczek należy bezwzględnie przestrzegać zasad bezpiecznego poruszania się po drogach.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Do przewozu młodzieży należy wykorzystywać tylko sprawne i dopuszczone do przewozu osób pojazdy.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Uczestnicy wycieczek powinni być objęci ubezpieczeniem od następstw nieszczęśliwych wypadków.</w:t>
      </w:r>
    </w:p>
    <w:p w:rsid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 przypadku, gdy podczas trwania wycieczki miał miejsce wśród jego uczestników wypadek, stosuje się odpowiednio przepisy dotyczące postępowania w razie wypadków w szkołach i placówkach publicznych.</w:t>
      </w:r>
    </w:p>
    <w:p w:rsidR="00987456" w:rsidRPr="00E12BC6" w:rsidRDefault="00987456" w:rsidP="00E12B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Wycieczki powinny rozpoczynać i kończyć się w wyznaczonym w harmonogramie wycieczki miejscu.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IV.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Obowiązki kierownika wycieczki.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Opracowanie programu i harmonogramu wycieczki.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Terminowe przygotowanie i przedstawienie do zatwierdzenia dokumentacji wycieczki oraz jej terminowe rozliczenie.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Zapoznanie z regulaminem wycieczki oraz z zasadami bezpieczeństwa wszystkich jej uczestników.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Zapewnienie warunków do realizacji programu wycieczki oraz sprawowania nadzoru w tym zakresie.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Określenie zadań dla opiekunów w zakresie realizacji programu oraz zapewnienie opieki i bezpieczeństwa uczestnikom wycieczki.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Nadzorowanie zaopatrzenie uczestników w sprawny sprzęt i ekwipunek oraz apteczkę pierwszej pomocy.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Organizowanie transportu, wyżywienia i noclegów dla uczestników wycieczki.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Dokonywanie podziału zadań wśród uczestników.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Dysponowanie środkami finansowymi przeznaczonymi na organizację wycieczki.</w:t>
      </w:r>
    </w:p>
    <w:p w:rsid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lastRenderedPageBreak/>
        <w:t>Dokonywanie podsumowania, oceny i rozliczenia finansowego wycieczki po jej zakończeniu.</w:t>
      </w:r>
    </w:p>
    <w:p w:rsidR="00987456" w:rsidRPr="00E12BC6" w:rsidRDefault="00987456" w:rsidP="00E12BC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Dowody finansowe będące podstawą rozliczenia wycieczki (rachunki, paragony, oświadczenia itp.) są przechowywane przez kierownika wycieczki do końca roku szkolnego.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V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Obowiązki opiekuna.</w:t>
      </w:r>
    </w:p>
    <w:p w:rsidR="00E12BC6" w:rsidRDefault="00987456" w:rsidP="00E12BC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Sprawowanie opieki nad powierzonymi uczniami.</w:t>
      </w:r>
    </w:p>
    <w:p w:rsidR="00E12BC6" w:rsidRDefault="00987456" w:rsidP="00E12BC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Współdziałanie z kierownikiem w zakresie realizacji programu i harmonogramu wycieczki.</w:t>
      </w:r>
    </w:p>
    <w:p w:rsidR="00E12BC6" w:rsidRDefault="00987456" w:rsidP="00E12BC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Sprawowanie nadzoru nad przestrzeganiem regulaminu przez uczniów, ze szczególnym uwzględnieniem zasad bezpieczeństwa.</w:t>
      </w:r>
    </w:p>
    <w:p w:rsidR="00E12BC6" w:rsidRDefault="00987456" w:rsidP="00E12BC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Nadzorowanie wykonywania zadań przydzielonych uczniom.</w:t>
      </w:r>
    </w:p>
    <w:p w:rsidR="00987456" w:rsidRPr="00E12BC6" w:rsidRDefault="00987456" w:rsidP="00E12BC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Wykonywanie innych zadań zleconych przez kierownika.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VI.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Regulamin wycieczki i obowiązki jej uczestników</w:t>
      </w:r>
    </w:p>
    <w:p w:rsidR="00987456" w:rsidRPr="00E12BC6" w:rsidRDefault="00987456" w:rsidP="00E12B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BC6">
        <w:rPr>
          <w:rFonts w:ascii="Times New Roman" w:hAnsi="Times New Roman" w:cs="Times New Roman"/>
          <w:b/>
          <w:sz w:val="24"/>
          <w:szCs w:val="24"/>
        </w:rPr>
        <w:t>Uczestnik wycieczki jest zobowiązany: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Dostarczyć kierownikowi wycieczki pisemną zgodę od rodziców na udział w wycieczce.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Przybyć na miejsce zbiórki o wyznaczonej godzinie.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Zachowywać się w sposób zdyscyplinowany i kulturalny.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Stosować się do poleceń, zakazów i nakazów wydawanych przez opiekunów lub przewodników.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Nie oddalać się od grupy bez wyraźnego zezwolenia opiekuna.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Przestrzegać przepisów ruchu drogowego i zachowywać ostrożność na ulicach i w innych miejscach, w których może grozić jakiekolwiek niebezpieczeństwo.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Kulturalnie odnosić się do opiekunów, kolegów i innych osób.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Traktować z należytym respektem obiekty zabytkowe i eksponaty muzealne.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Nie śmiecić, nie niszczyć zieleni, nie płoszyć zwierząt.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Dbać o czystość, ład i porządek w miejscach, w których się przebywa.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Bezwzględnie przestrzegać zakazu palenia papierosów, picia alkoholu, zażywania narkotyków oraz innych środków odurzających.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lastRenderedPageBreak/>
        <w:t>W przypadku wyjazdów na basen oraz podczas zwiedzania muzeów, parków krajobrazowych itp. uczestnicy wycieczki zobowiązani są do przestrzegania regulaminów tych obiektów.</w:t>
      </w:r>
    </w:p>
    <w:p w:rsid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 miejscu zakwaterowania należy przestrzegać regulaminu placówki.</w:t>
      </w:r>
    </w:p>
    <w:p w:rsidR="00987456" w:rsidRPr="00E12BC6" w:rsidRDefault="00987456" w:rsidP="00E12BC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 przypadku jakichkolwiek objawów chorobowych należy natychmiast zawiadomić kierownika wycieczki.</w:t>
      </w:r>
    </w:p>
    <w:p w:rsidR="00987456" w:rsidRPr="00E12BC6" w:rsidRDefault="00987456" w:rsidP="00E12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 przypadku nieprzestrzegania regulaminu, będą wyciągane konsekwencje zgodnie ze statutem szkoły.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Rozdział VII.</w:t>
      </w:r>
    </w:p>
    <w:p w:rsidR="00987456" w:rsidRPr="00E12BC6" w:rsidRDefault="00987456" w:rsidP="00E12BC6">
      <w:pPr>
        <w:pStyle w:val="Nagwek3"/>
        <w:spacing w:before="0" w:line="360" w:lineRule="auto"/>
        <w:jc w:val="both"/>
        <w:rPr>
          <w:rFonts w:ascii="Times New Roman" w:hAnsi="Times New Roman" w:cs="Times New Roman"/>
        </w:rPr>
      </w:pPr>
      <w:r w:rsidRPr="00E12BC6">
        <w:rPr>
          <w:rFonts w:ascii="Times New Roman" w:hAnsi="Times New Roman" w:cs="Times New Roman"/>
        </w:rPr>
        <w:t>Postanowienia końcowe</w:t>
      </w:r>
    </w:p>
    <w:p w:rsidR="00E12BC6" w:rsidRDefault="00987456" w:rsidP="00E12B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Uczniowie, którzy nie uczestniczą w wycieczce klasowej organizowanej w dniach zajęć szkolnych mają obowiązek brać udział w zajęciach z klasą wskazana przez dyrektora. Listę tych uczniów kierownik wycieczki dołącza do odpowiedniego dziennika klasowego.</w:t>
      </w:r>
    </w:p>
    <w:p w:rsidR="00E12BC6" w:rsidRDefault="00987456" w:rsidP="00E12B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Wszyscy opiekunowie oraz uczestnicy wycieczki zobowiązani są zapoznać się z regulaminem i harmonogramem wycieczki.</w:t>
      </w:r>
    </w:p>
    <w:p w:rsidR="00E12BC6" w:rsidRDefault="00987456" w:rsidP="00E12B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Regulamin wycieczki określony rozdziałem VI lub jego rozszerzenie podpisują wszyscy uczestnicy wycieczki.</w:t>
      </w:r>
    </w:p>
    <w:p w:rsidR="00E12BC6" w:rsidRDefault="00987456" w:rsidP="00E12B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Klasowe lub grupowe wyjście uczniów poza teren szkoły, organizowane w ramach lekcji w celu realizacji programu nauczania nie stanowi wycieczki w rozumieniu niniejszego regulaminu. Nauczyciel organizujący takie wyjście, musi uzyskać na nie zgodę dyrektora lub wicedyrektora. Wyjście należy odnotować w karcie wyjść znajdującej się w pokoju nauczycielskim oraz w dzienniku lekcyjnym.</w:t>
      </w:r>
    </w:p>
    <w:p w:rsidR="00E12BC6" w:rsidRDefault="00987456" w:rsidP="00E12B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Ustalenia punktu 4 nie dotyczą lekcji wychowania fizycznego.</w:t>
      </w:r>
    </w:p>
    <w:p w:rsidR="00987456" w:rsidRPr="00E12BC6" w:rsidRDefault="00987456" w:rsidP="00E12BC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W sprawach nieuregulowanych w niniejszym Regulaminie zastosowanie mają inne przepisy stanowiące prawo.</w:t>
      </w:r>
    </w:p>
    <w:p w:rsidR="00E12BC6" w:rsidRDefault="00E12BC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56" w:rsidRPr="00E12BC6" w:rsidRDefault="00987456" w:rsidP="00E12BC6">
      <w:pPr>
        <w:pStyle w:val="Nagwek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BC6">
        <w:rPr>
          <w:rFonts w:ascii="Times New Roman" w:hAnsi="Times New Roman" w:cs="Times New Roman"/>
          <w:sz w:val="24"/>
          <w:szCs w:val="24"/>
        </w:rPr>
        <w:t>Załączniki:</w:t>
      </w:r>
    </w:p>
    <w:p w:rsidR="00987456" w:rsidRPr="00E12BC6" w:rsidRDefault="00E12BC6" w:rsidP="00E12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456" w:rsidRPr="00E12BC6">
        <w:rPr>
          <w:rFonts w:ascii="Times New Roman" w:hAnsi="Times New Roman" w:cs="Times New Roman"/>
          <w:sz w:val="24"/>
          <w:szCs w:val="24"/>
        </w:rPr>
        <w:t>Załącznik a - karta wycieczki z harmonogramem,</w:t>
      </w:r>
    </w:p>
    <w:p w:rsidR="00987456" w:rsidRPr="00E12BC6" w:rsidRDefault="00E12BC6" w:rsidP="00E12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456" w:rsidRPr="00E12BC6">
        <w:rPr>
          <w:rFonts w:ascii="Times New Roman" w:hAnsi="Times New Roman" w:cs="Times New Roman"/>
          <w:sz w:val="24"/>
          <w:szCs w:val="24"/>
        </w:rPr>
        <w:t>Załącznik b - wzór listy uczestników wycieczki,</w:t>
      </w:r>
      <w:bookmarkStart w:id="0" w:name="_GoBack"/>
      <w:bookmarkEnd w:id="0"/>
    </w:p>
    <w:p w:rsidR="00987456" w:rsidRPr="00E12BC6" w:rsidRDefault="00E12BC6" w:rsidP="00E12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456" w:rsidRPr="00E12BC6">
        <w:rPr>
          <w:rFonts w:ascii="Times New Roman" w:hAnsi="Times New Roman" w:cs="Times New Roman"/>
          <w:sz w:val="24"/>
          <w:szCs w:val="24"/>
        </w:rPr>
        <w:t>Załącznik c - wzór zgody rodziców lub opiekunów prawnych na udział dziecka w wycieczce,</w:t>
      </w:r>
    </w:p>
    <w:p w:rsidR="007A4428" w:rsidRPr="00E12BC6" w:rsidRDefault="00E12BC6" w:rsidP="00E12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7456" w:rsidRPr="00E12BC6">
        <w:rPr>
          <w:rFonts w:ascii="Times New Roman" w:hAnsi="Times New Roman" w:cs="Times New Roman"/>
          <w:sz w:val="24"/>
          <w:szCs w:val="24"/>
        </w:rPr>
        <w:t>Załącznik d - wzór rozliczenia wycieczki</w:t>
      </w:r>
    </w:p>
    <w:sectPr w:rsidR="007A4428" w:rsidRPr="00E12B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CF" w:rsidRDefault="003371CF" w:rsidP="00E12BC6">
      <w:pPr>
        <w:spacing w:after="0" w:line="240" w:lineRule="auto"/>
      </w:pPr>
      <w:r>
        <w:separator/>
      </w:r>
    </w:p>
  </w:endnote>
  <w:endnote w:type="continuationSeparator" w:id="0">
    <w:p w:rsidR="003371CF" w:rsidRDefault="003371CF" w:rsidP="00E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1217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12BC6" w:rsidRPr="00E12BC6" w:rsidRDefault="00E12BC6">
        <w:pPr>
          <w:pStyle w:val="Stopka"/>
          <w:jc w:val="center"/>
          <w:rPr>
            <w:rFonts w:ascii="Times New Roman" w:hAnsi="Times New Roman" w:cs="Times New Roman"/>
          </w:rPr>
        </w:pPr>
        <w:r w:rsidRPr="00E12BC6">
          <w:rPr>
            <w:rFonts w:ascii="Times New Roman" w:hAnsi="Times New Roman" w:cs="Times New Roman"/>
          </w:rPr>
          <w:fldChar w:fldCharType="begin"/>
        </w:r>
        <w:r w:rsidRPr="00E12BC6">
          <w:rPr>
            <w:rFonts w:ascii="Times New Roman" w:hAnsi="Times New Roman" w:cs="Times New Roman"/>
          </w:rPr>
          <w:instrText>PAGE   \* MERGEFORMAT</w:instrText>
        </w:r>
        <w:r w:rsidRPr="00E12BC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E12BC6">
          <w:rPr>
            <w:rFonts w:ascii="Times New Roman" w:hAnsi="Times New Roman" w:cs="Times New Roman"/>
          </w:rPr>
          <w:fldChar w:fldCharType="end"/>
        </w:r>
      </w:p>
    </w:sdtContent>
  </w:sdt>
  <w:p w:rsidR="00E12BC6" w:rsidRDefault="00E12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CF" w:rsidRDefault="003371CF" w:rsidP="00E12BC6">
      <w:pPr>
        <w:spacing w:after="0" w:line="240" w:lineRule="auto"/>
      </w:pPr>
      <w:r>
        <w:separator/>
      </w:r>
    </w:p>
  </w:footnote>
  <w:footnote w:type="continuationSeparator" w:id="0">
    <w:p w:rsidR="003371CF" w:rsidRDefault="003371CF" w:rsidP="00E1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76ABA"/>
    <w:multiLevelType w:val="hybridMultilevel"/>
    <w:tmpl w:val="69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6FC8"/>
    <w:multiLevelType w:val="hybridMultilevel"/>
    <w:tmpl w:val="30B6FDD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171387"/>
    <w:multiLevelType w:val="hybridMultilevel"/>
    <w:tmpl w:val="A734FBA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0EC1946"/>
    <w:multiLevelType w:val="hybridMultilevel"/>
    <w:tmpl w:val="8BDAC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4176E"/>
    <w:multiLevelType w:val="hybridMultilevel"/>
    <w:tmpl w:val="F794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7740F"/>
    <w:multiLevelType w:val="hybridMultilevel"/>
    <w:tmpl w:val="4D96D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62FEF"/>
    <w:multiLevelType w:val="hybridMultilevel"/>
    <w:tmpl w:val="3F725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74B05"/>
    <w:multiLevelType w:val="hybridMultilevel"/>
    <w:tmpl w:val="6BECC9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3432A17"/>
    <w:multiLevelType w:val="hybridMultilevel"/>
    <w:tmpl w:val="EAF66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3F9"/>
    <w:multiLevelType w:val="hybridMultilevel"/>
    <w:tmpl w:val="4BF8D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B4CBB"/>
    <w:multiLevelType w:val="hybridMultilevel"/>
    <w:tmpl w:val="EB9A0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B43DA"/>
    <w:multiLevelType w:val="hybridMultilevel"/>
    <w:tmpl w:val="7CE0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56"/>
    <w:rsid w:val="003371CF"/>
    <w:rsid w:val="007A4428"/>
    <w:rsid w:val="00987456"/>
    <w:rsid w:val="00E1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81DA8-5BB0-4C19-A0F1-DEBAD4AE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4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74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74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874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B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BC6"/>
  </w:style>
  <w:style w:type="paragraph" w:styleId="Stopka">
    <w:name w:val="footer"/>
    <w:basedOn w:val="Normalny"/>
    <w:link w:val="StopkaZnak"/>
    <w:uiPriority w:val="99"/>
    <w:unhideWhenUsed/>
    <w:rsid w:val="00E1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Użytkownik systemu Windows</cp:lastModifiedBy>
  <cp:revision>3</cp:revision>
  <dcterms:created xsi:type="dcterms:W3CDTF">2020-05-17T06:56:00Z</dcterms:created>
  <dcterms:modified xsi:type="dcterms:W3CDTF">2020-09-16T06:31:00Z</dcterms:modified>
</cp:coreProperties>
</file>